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00" w:rsidRPr="00885E38" w:rsidRDefault="00EE1E38" w:rsidP="008C6FC5">
      <w:pPr>
        <w:jc w:val="center"/>
        <w:rPr>
          <w:rFonts w:ascii="標楷體" w:eastAsia="標楷體" w:hAnsi="標楷體" w:cs="Times New Roman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Times New Roman"/>
          <w:sz w:val="48"/>
          <w:szCs w:val="48"/>
        </w:rPr>
        <w:t>2020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『看見銘傳</w:t>
      </w:r>
      <w:r w:rsidR="00A321C4" w:rsidRPr="00885E38">
        <w:rPr>
          <w:rFonts w:ascii="標楷體" w:eastAsia="標楷體" w:hAnsi="標楷體" w:cs="Times New Roman" w:hint="eastAsia"/>
          <w:sz w:val="48"/>
          <w:szCs w:val="48"/>
        </w:rPr>
        <w:t>－甄選入學說明會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』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21</w:t>
      </w:r>
      <w:r>
        <w:rPr>
          <w:rFonts w:ascii="標楷體" w:eastAsia="標楷體" w:hAnsi="標楷體" w:hint="eastAsia"/>
          <w:sz w:val="26"/>
          <w:szCs w:val="26"/>
        </w:rPr>
        <w:t>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</w:t>
      </w:r>
      <w:r w:rsidR="008411DF">
        <w:t>ttp://eform.mcu.edu.tw/node/1</w:t>
      </w:r>
      <w:r w:rsidR="00181E14">
        <w:rPr>
          <w:rFonts w:hint="eastAsia"/>
        </w:rPr>
        <w:t>966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536FAC">
        <w:rPr>
          <w:rFonts w:ascii="標楷體" w:eastAsia="標楷體" w:hAnsi="標楷體" w:hint="eastAsia"/>
        </w:rPr>
        <w:t>3</w:t>
      </w:r>
      <w:r w:rsidR="0082557E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16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EE1E38">
        <w:rPr>
          <w:rFonts w:ascii="標楷體" w:eastAsia="標楷體" w:hAnsi="標楷體" w:hint="eastAsia"/>
        </w:rPr>
        <w:t>3</w:t>
      </w:r>
      <w:r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EE1E38">
        <w:rPr>
          <w:rFonts w:ascii="標楷體" w:eastAsia="標楷體" w:hAnsi="標楷體" w:hint="eastAsia"/>
        </w:rPr>
        <w:t>3</w:t>
      </w:r>
      <w:r w:rsidR="001E4443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C067C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3/21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六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)</w:t>
      </w:r>
      <w:r w:rsidR="00B474B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B474B3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12:20</w:t>
            </w:r>
            <w:r w:rsidR="00B474B3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B474B3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D042D" w:rsidRPr="005C7228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12:30捷運迴龍站1號出口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t>『看見銘傳－甄選入學說明會』台北場行程表</w:t>
      </w:r>
    </w:p>
    <w:p w:rsidR="003231A9" w:rsidRPr="005C7228" w:rsidRDefault="00C067C3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3/22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A4" w:rsidRDefault="00DB57A4" w:rsidP="00092B32">
      <w:r>
        <w:separator/>
      </w:r>
    </w:p>
  </w:endnote>
  <w:endnote w:type="continuationSeparator" w:id="0">
    <w:p w:rsidR="00DB57A4" w:rsidRDefault="00DB57A4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A4" w:rsidRDefault="00DB57A4" w:rsidP="00092B32">
      <w:r>
        <w:separator/>
      </w:r>
    </w:p>
  </w:footnote>
  <w:footnote w:type="continuationSeparator" w:id="0">
    <w:p w:rsidR="00DB57A4" w:rsidRDefault="00DB57A4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8B"/>
    <w:rsid w:val="000008DF"/>
    <w:rsid w:val="000049A7"/>
    <w:rsid w:val="00064221"/>
    <w:rsid w:val="00092B32"/>
    <w:rsid w:val="000D597B"/>
    <w:rsid w:val="001214A0"/>
    <w:rsid w:val="00165FEA"/>
    <w:rsid w:val="001674D3"/>
    <w:rsid w:val="00181E14"/>
    <w:rsid w:val="00194C7D"/>
    <w:rsid w:val="001E4443"/>
    <w:rsid w:val="001F349D"/>
    <w:rsid w:val="0023758B"/>
    <w:rsid w:val="00280D7C"/>
    <w:rsid w:val="002A5120"/>
    <w:rsid w:val="002C3CA2"/>
    <w:rsid w:val="002F4DDA"/>
    <w:rsid w:val="0030304B"/>
    <w:rsid w:val="003216C5"/>
    <w:rsid w:val="003231A9"/>
    <w:rsid w:val="00377525"/>
    <w:rsid w:val="0038413F"/>
    <w:rsid w:val="003927B2"/>
    <w:rsid w:val="003C5D5F"/>
    <w:rsid w:val="003D042D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D65FE"/>
    <w:rsid w:val="004F0D50"/>
    <w:rsid w:val="00536FAC"/>
    <w:rsid w:val="00561554"/>
    <w:rsid w:val="00564CEE"/>
    <w:rsid w:val="00570194"/>
    <w:rsid w:val="00585DE6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75507"/>
    <w:rsid w:val="007A58A8"/>
    <w:rsid w:val="008126D5"/>
    <w:rsid w:val="0082557E"/>
    <w:rsid w:val="008411DF"/>
    <w:rsid w:val="00885BB0"/>
    <w:rsid w:val="00885E38"/>
    <w:rsid w:val="00892A6B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0228D"/>
    <w:rsid w:val="00C067C3"/>
    <w:rsid w:val="00C11ED2"/>
    <w:rsid w:val="00C352D9"/>
    <w:rsid w:val="00C762E0"/>
    <w:rsid w:val="00CA728E"/>
    <w:rsid w:val="00CE099D"/>
    <w:rsid w:val="00CF3740"/>
    <w:rsid w:val="00D136AE"/>
    <w:rsid w:val="00D3409C"/>
    <w:rsid w:val="00D731E8"/>
    <w:rsid w:val="00D91C78"/>
    <w:rsid w:val="00DB57A4"/>
    <w:rsid w:val="00DD17F8"/>
    <w:rsid w:val="00DD5DBF"/>
    <w:rsid w:val="00DF58EC"/>
    <w:rsid w:val="00E1275E"/>
    <w:rsid w:val="00E70B9D"/>
    <w:rsid w:val="00E772C7"/>
    <w:rsid w:val="00E77516"/>
    <w:rsid w:val="00E96194"/>
    <w:rsid w:val="00EA0518"/>
    <w:rsid w:val="00EA477D"/>
    <w:rsid w:val="00EC32CE"/>
    <w:rsid w:val="00EE1E38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58CA5-2C0A-4982-8357-901A6C8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Company>MCU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玉紋 林</cp:lastModifiedBy>
  <cp:revision>2</cp:revision>
  <dcterms:created xsi:type="dcterms:W3CDTF">2020-02-20T01:51:00Z</dcterms:created>
  <dcterms:modified xsi:type="dcterms:W3CDTF">2020-02-20T01:51:00Z</dcterms:modified>
</cp:coreProperties>
</file>