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EB4" w:rsidRPr="006A5C7F" w:rsidRDefault="00D06EB4" w:rsidP="00D06EB4">
      <w:pPr>
        <w:spacing w:line="520" w:lineRule="exact"/>
        <w:jc w:val="center"/>
        <w:rPr>
          <w:rFonts w:ascii="華康儷細黑(P)" w:eastAsia="標楷體"/>
          <w:b/>
          <w:color w:val="000000"/>
          <w:sz w:val="48"/>
          <w:lang w:eastAsia="zh-TW"/>
        </w:rPr>
      </w:pPr>
      <w:bookmarkStart w:id="0" w:name="_GoBack"/>
      <w:bookmarkEnd w:id="0"/>
      <w:r w:rsidRPr="006A5C7F">
        <w:rPr>
          <w:rFonts w:ascii="華康儷細黑(P)" w:eastAsia="標楷體" w:hint="eastAsia"/>
          <w:b/>
          <w:color w:val="000000"/>
          <w:sz w:val="48"/>
        </w:rPr>
        <w:t>招標文件</w:t>
      </w:r>
      <w:r w:rsidR="00FA166C">
        <w:rPr>
          <w:rFonts w:ascii="華康儷細黑(P)" w:eastAsia="標楷體" w:hint="eastAsia"/>
          <w:b/>
          <w:color w:val="000000"/>
          <w:sz w:val="48"/>
          <w:lang w:eastAsia="zh-TW"/>
        </w:rPr>
        <w:t>清單</w:t>
      </w:r>
    </w:p>
    <w:p w:rsidR="00E20C40" w:rsidRPr="00D06EB4" w:rsidRDefault="00E20C40" w:rsidP="00A20EBC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標案編號：</w:t>
      </w:r>
      <w:r w:rsidR="00BA4C1C">
        <w:rPr>
          <w:rStyle w:val="fontstyle01"/>
          <w:rFonts w:hint="default"/>
          <w:color w:val="000000" w:themeColor="text1"/>
          <w:sz w:val="32"/>
          <w:szCs w:val="28"/>
          <w:shd w:val="pct15" w:color="auto" w:fill="FFFFFF"/>
          <w:lang w:eastAsia="zh-TW"/>
        </w:rPr>
        <w:t>11</w:t>
      </w:r>
      <w:r w:rsidR="00B33140">
        <w:rPr>
          <w:rStyle w:val="fontstyle01"/>
          <w:rFonts w:hint="default"/>
          <w:color w:val="000000" w:themeColor="text1"/>
          <w:sz w:val="32"/>
          <w:szCs w:val="28"/>
          <w:shd w:val="pct15" w:color="auto" w:fill="FFFFFF"/>
          <w:lang w:eastAsia="zh-TW"/>
        </w:rPr>
        <w:t>40</w:t>
      </w:r>
      <w:r w:rsidR="00F2433B">
        <w:rPr>
          <w:rStyle w:val="fontstyle01"/>
          <w:rFonts w:hint="default"/>
          <w:color w:val="000000" w:themeColor="text1"/>
          <w:sz w:val="32"/>
          <w:szCs w:val="28"/>
          <w:shd w:val="pct15" w:color="auto" w:fill="FFFFFF"/>
          <w:lang w:eastAsia="zh-TW"/>
        </w:rPr>
        <w:t>20301</w:t>
      </w:r>
    </w:p>
    <w:p w:rsidR="00B10769" w:rsidRPr="00BA4C1C" w:rsidRDefault="00E20C40" w:rsidP="00EE6E06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b/>
          <w:color w:val="000000" w:themeColor="text1"/>
          <w:sz w:val="32"/>
          <w:szCs w:val="32"/>
          <w:shd w:val="pct15" w:color="auto" w:fill="FFFFFF"/>
          <w:lang w:eastAsia="zh-TW"/>
        </w:rPr>
      </w:pPr>
      <w:r w:rsidRPr="00BA4C1C">
        <w:rPr>
          <w:rStyle w:val="fontstyle01"/>
          <w:rFonts w:hint="default"/>
          <w:color w:val="000000" w:themeColor="text1"/>
          <w:sz w:val="32"/>
          <w:szCs w:val="32"/>
        </w:rPr>
        <w:t>標案名稱：</w:t>
      </w:r>
      <w:r w:rsidR="000A4E83">
        <w:rPr>
          <w:rFonts w:ascii="標楷體" w:eastAsia="標楷體" w:hAnsi="標楷體" w:hint="eastAsia"/>
          <w:b/>
          <w:color w:val="4D4D4D"/>
          <w:sz w:val="32"/>
          <w:szCs w:val="32"/>
          <w:shd w:val="pct15" w:color="auto" w:fill="FFFFFF"/>
        </w:rPr>
        <w:t>「</w:t>
      </w:r>
      <w:r w:rsidR="00E246FF">
        <w:rPr>
          <w:rFonts w:ascii="標楷體" w:eastAsia="標楷體" w:hAnsi="標楷體" w:hint="eastAsia"/>
          <w:b/>
          <w:color w:val="4D4D4D"/>
          <w:sz w:val="32"/>
          <w:szCs w:val="32"/>
          <w:shd w:val="pct15" w:color="auto" w:fill="FFFFFF"/>
        </w:rPr>
        <w:t>113</w:t>
      </w:r>
      <w:r w:rsidR="00411A5C">
        <w:rPr>
          <w:rFonts w:ascii="標楷體" w:eastAsia="標楷體" w:hAnsi="標楷體" w:hint="eastAsia"/>
          <w:b/>
          <w:color w:val="4D4D4D"/>
          <w:sz w:val="32"/>
          <w:szCs w:val="32"/>
          <w:shd w:val="pct15" w:color="auto" w:fill="FFFFFF"/>
        </w:rPr>
        <w:t>年</w:t>
      </w:r>
      <w:r w:rsidR="00A45314">
        <w:rPr>
          <w:rFonts w:ascii="標楷體" w:eastAsia="標楷體" w:hAnsi="標楷體" w:hint="eastAsia"/>
          <w:b/>
          <w:color w:val="4D4D4D"/>
          <w:sz w:val="32"/>
          <w:szCs w:val="32"/>
          <w:shd w:val="pct15" w:color="auto" w:fill="FFFFFF"/>
        </w:rPr>
        <w:t>度</w:t>
      </w:r>
      <w:r w:rsidR="001D6666">
        <w:rPr>
          <w:rFonts w:ascii="標楷體" w:eastAsia="標楷體" w:hAnsi="標楷體" w:hint="eastAsia"/>
          <w:b/>
          <w:color w:val="4D4D4D"/>
          <w:sz w:val="32"/>
          <w:szCs w:val="32"/>
          <w:shd w:val="pct15" w:color="auto" w:fill="FFFFFF"/>
        </w:rPr>
        <w:t>餐飲大樓屋頂修繕」</w:t>
      </w:r>
    </w:p>
    <w:p w:rsidR="00E20C40" w:rsidRPr="00D06EB4" w:rsidRDefault="00E20C40" w:rsidP="00A20EBC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經費來源：</w:t>
      </w:r>
      <w:r w:rsidR="003D269E">
        <w:rPr>
          <w:rFonts w:ascii="標楷體" w:eastAsia="標楷體" w:hAnsi="標楷體" w:hint="eastAsia"/>
          <w:b/>
          <w:color w:val="4D4D4D"/>
          <w:sz w:val="32"/>
          <w:szCs w:val="32"/>
        </w:rPr>
        <w:t>113</w:t>
      </w:r>
      <w:r w:rsidR="000A4E83" w:rsidRPr="000A4E83">
        <w:rPr>
          <w:rFonts w:ascii="標楷體" w:eastAsia="標楷體" w:hAnsi="標楷體" w:hint="eastAsia"/>
          <w:b/>
          <w:color w:val="4D4D4D"/>
          <w:sz w:val="32"/>
          <w:szCs w:val="32"/>
        </w:rPr>
        <w:t>年度</w:t>
      </w:r>
      <w:r w:rsidR="001D6666">
        <w:rPr>
          <w:rFonts w:ascii="標楷體" w:eastAsia="標楷體" w:hAnsi="標楷體" w:hint="eastAsia"/>
          <w:b/>
          <w:color w:val="4D4D4D"/>
          <w:sz w:val="32"/>
          <w:szCs w:val="32"/>
        </w:rPr>
        <w:t>國教署補助「</w:t>
      </w:r>
      <w:r w:rsidR="003D269E">
        <w:rPr>
          <w:rFonts w:ascii="標楷體" w:eastAsia="標楷體" w:hAnsi="標楷體" w:hint="eastAsia"/>
          <w:b/>
          <w:color w:val="4D4D4D"/>
          <w:sz w:val="32"/>
          <w:szCs w:val="32"/>
        </w:rPr>
        <w:t>凱米颱風</w:t>
      </w:r>
      <w:r w:rsidR="0076294D">
        <w:rPr>
          <w:rFonts w:ascii="標楷體" w:eastAsia="標楷體" w:hAnsi="標楷體" w:hint="eastAsia"/>
          <w:b/>
          <w:color w:val="4D4D4D"/>
          <w:sz w:val="32"/>
          <w:szCs w:val="32"/>
        </w:rPr>
        <w:t>」</w:t>
      </w:r>
      <w:r w:rsidR="001D6666">
        <w:rPr>
          <w:rFonts w:ascii="標楷體" w:eastAsia="標楷體" w:hAnsi="標楷體" w:hint="eastAsia"/>
          <w:b/>
          <w:color w:val="4D4D4D"/>
          <w:sz w:val="32"/>
          <w:szCs w:val="32"/>
        </w:rPr>
        <w:t>災損</w:t>
      </w:r>
      <w:r w:rsidR="0076294D">
        <w:rPr>
          <w:rFonts w:ascii="標楷體" w:eastAsia="標楷體" w:hAnsi="標楷體" w:hint="eastAsia"/>
          <w:b/>
          <w:color w:val="4D4D4D"/>
          <w:sz w:val="32"/>
          <w:szCs w:val="32"/>
        </w:rPr>
        <w:t>經費</w:t>
      </w:r>
    </w:p>
    <w:p w:rsidR="00054CD7" w:rsidRPr="006A3E4F" w:rsidRDefault="00B10769" w:rsidP="00054CD7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6A3E4F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投標標的：</w:t>
      </w:r>
      <w:r w:rsidR="003D269E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餐飲大樓屋頂災損</w:t>
      </w:r>
      <w:r w:rsidR="003E7EE1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修補</w:t>
      </w:r>
      <w:r w:rsidR="00241168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及垃圾清運</w:t>
      </w:r>
    </w:p>
    <w:p w:rsidR="00E20C40" w:rsidRPr="00D06EB4" w:rsidRDefault="00E20C40" w:rsidP="00A20EBC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預算金額：</w:t>
      </w:r>
      <w:r w:rsidR="00A4531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6</w:t>
      </w:r>
      <w:r w:rsidR="00A90933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7</w:t>
      </w:r>
      <w:r w:rsidR="009B36C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5</w:t>
      </w:r>
      <w:r w:rsidR="00925636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,</w:t>
      </w:r>
      <w:r w:rsidR="00B10769"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000元</w:t>
      </w:r>
    </w:p>
    <w:p w:rsidR="00E20C40" w:rsidRPr="00D06EB4" w:rsidRDefault="00E20C40" w:rsidP="00A20EBC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規格說明：詳如附件。</w:t>
      </w:r>
    </w:p>
    <w:p w:rsidR="009E4D9B" w:rsidRDefault="009E4D9B" w:rsidP="009E4D9B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公告日期：</w:t>
      </w:r>
      <w:r w:rsidRPr="009D25AD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1</w:t>
      </w:r>
      <w:r w:rsidR="009555F6" w:rsidRPr="009D25AD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1</w:t>
      </w:r>
      <w:r w:rsidR="003D269E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4</w:t>
      </w:r>
      <w:r w:rsidRPr="009D25AD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/</w:t>
      </w:r>
      <w:r w:rsidR="00B3314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0</w:t>
      </w:r>
      <w:r w:rsidR="00F2433B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2</w:t>
      </w:r>
      <w:r w:rsidRPr="009D25AD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/</w:t>
      </w:r>
      <w:r w:rsidR="00F2433B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03</w:t>
      </w:r>
      <w:r w:rsidR="00B3314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 xml:space="preserve">     </w:t>
      </w:r>
    </w:p>
    <w:p w:rsidR="00357A20" w:rsidRPr="00D06EB4" w:rsidRDefault="009E4D9B" w:rsidP="003E7EE1">
      <w:pPr>
        <w:pStyle w:val="Standard"/>
        <w:spacing w:line="440" w:lineRule="exact"/>
        <w:ind w:left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截止投標：</w:t>
      </w:r>
      <w:r w:rsidRPr="00357A2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1</w:t>
      </w:r>
      <w:r w:rsidR="009555F6" w:rsidRPr="00357A2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1</w:t>
      </w:r>
      <w:r w:rsidR="003D269E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4</w:t>
      </w:r>
      <w:r w:rsidRPr="00357A2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/</w:t>
      </w:r>
      <w:r w:rsidR="00B3314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0</w:t>
      </w:r>
      <w:r w:rsidR="00F2433B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2</w:t>
      </w:r>
      <w:r w:rsidRPr="00357A2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/</w:t>
      </w:r>
      <w:r w:rsidR="00F2433B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09</w:t>
      </w:r>
      <w:r w:rsidR="003E7EE1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 xml:space="preserve"> 下午</w:t>
      </w:r>
      <w:r w:rsidRPr="00357A2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 xml:space="preserve"> 1</w:t>
      </w:r>
      <w:r w:rsidR="00510C88" w:rsidRPr="00357A2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6</w:t>
      </w:r>
      <w:r w:rsidRPr="00357A20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:00</w:t>
      </w:r>
      <w:r w:rsidR="003E7EE1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 xml:space="preserve"> </w:t>
      </w:r>
    </w:p>
    <w:p w:rsidR="009555F6" w:rsidRPr="00357A20" w:rsidRDefault="009E4D9B" w:rsidP="009E4D9B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9555F6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開標時間：</w:t>
      </w:r>
      <w:r w:rsidRPr="00BA4C1C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1</w:t>
      </w:r>
      <w:r w:rsidR="005E3CAE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14</w:t>
      </w:r>
      <w:r w:rsidR="001D6666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/0</w:t>
      </w:r>
      <w:r w:rsidR="00F2433B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2</w:t>
      </w:r>
      <w:r w:rsidR="00804A0F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/</w:t>
      </w:r>
      <w:r w:rsidR="00F2433B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>10</w:t>
      </w:r>
      <w:r w:rsidR="003E7EE1"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 xml:space="preserve"> 下午 14:00</w:t>
      </w:r>
    </w:p>
    <w:p w:rsidR="00357A20" w:rsidRPr="00357A20" w:rsidRDefault="00357A20" w:rsidP="00357A20">
      <w:pPr>
        <w:pStyle w:val="Standard"/>
        <w:spacing w:line="440" w:lineRule="exact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>
        <w:rPr>
          <w:rStyle w:val="fontstyle01"/>
          <w:rFonts w:hint="default"/>
          <w:color w:val="000000" w:themeColor="text1"/>
          <w:sz w:val="28"/>
          <w:szCs w:val="28"/>
          <w:lang w:eastAsia="zh-TW"/>
        </w:rPr>
        <w:t xml:space="preserve">                </w:t>
      </w:r>
    </w:p>
    <w:p w:rsidR="009E4D9B" w:rsidRPr="009555F6" w:rsidRDefault="009E4D9B" w:rsidP="009E4D9B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9555F6">
        <w:rPr>
          <w:rStyle w:val="fontstyle01"/>
          <w:rFonts w:hint="default"/>
          <w:color w:val="000000" w:themeColor="text1"/>
          <w:sz w:val="32"/>
          <w:szCs w:val="28"/>
        </w:rPr>
        <w:t>洽辦單位：總務處</w:t>
      </w:r>
      <w:r w:rsidRPr="009555F6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李小姐</w:t>
      </w:r>
    </w:p>
    <w:p w:rsidR="009E4D9B" w:rsidRPr="00C37354" w:rsidRDefault="009E4D9B" w:rsidP="009E4D9B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21"/>
          <w:rFonts w:ascii="標楷體" w:eastAsia="標楷體" w:hAnsi="標楷體" w:cs="Mangal"/>
          <w:b w:val="0"/>
          <w:bCs w:val="0"/>
          <w:color w:val="000000" w:themeColor="text1"/>
          <w:sz w:val="32"/>
          <w:lang w:eastAsia="zh-TW"/>
        </w:rPr>
      </w:pPr>
      <w:r w:rsidRPr="00C37354">
        <w:rPr>
          <w:rStyle w:val="fontstyle01"/>
          <w:rFonts w:hint="default"/>
          <w:color w:val="000000" w:themeColor="text1"/>
          <w:sz w:val="32"/>
          <w:szCs w:val="28"/>
        </w:rPr>
        <w:t>聯絡電話：</w:t>
      </w:r>
      <w:r w:rsidRPr="00C3735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(02)</w:t>
      </w:r>
      <w:r w:rsidRPr="00C37354">
        <w:rPr>
          <w:rStyle w:val="fontstyle21"/>
          <w:rFonts w:ascii="標楷體" w:eastAsia="標楷體" w:hAnsi="標楷體" w:hint="eastAsia"/>
          <w:b w:val="0"/>
          <w:color w:val="000000" w:themeColor="text1"/>
          <w:sz w:val="32"/>
          <w:lang w:eastAsia="zh-TW"/>
        </w:rPr>
        <w:t>2465-2121</w:t>
      </w:r>
      <w:r>
        <w:rPr>
          <w:rStyle w:val="fontstyle21"/>
          <w:rFonts w:ascii="標楷體" w:eastAsia="標楷體" w:hAnsi="標楷體" w:hint="eastAsia"/>
          <w:b w:val="0"/>
          <w:color w:val="000000" w:themeColor="text1"/>
          <w:sz w:val="32"/>
          <w:lang w:eastAsia="zh-TW"/>
        </w:rPr>
        <w:t xml:space="preserve">#33 </w:t>
      </w:r>
      <w:r w:rsidRPr="00C3735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 xml:space="preserve"> </w:t>
      </w:r>
      <w:r w:rsidRPr="00C37354">
        <w:rPr>
          <w:rStyle w:val="fontstyle01"/>
          <w:rFonts w:hint="default"/>
          <w:color w:val="000000" w:themeColor="text1"/>
          <w:sz w:val="32"/>
          <w:szCs w:val="28"/>
        </w:rPr>
        <w:t>傳真電話：</w:t>
      </w:r>
      <w:r w:rsidRPr="00C3735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(02)</w:t>
      </w:r>
      <w:r w:rsidRPr="00C37354">
        <w:rPr>
          <w:rStyle w:val="fontstyle21"/>
          <w:rFonts w:ascii="標楷體" w:eastAsia="標楷體" w:hAnsi="標楷體" w:hint="eastAsia"/>
          <w:b w:val="0"/>
          <w:color w:val="000000" w:themeColor="text1"/>
          <w:sz w:val="32"/>
          <w:lang w:eastAsia="zh-TW"/>
        </w:rPr>
        <w:t>2465</w:t>
      </w:r>
      <w:r>
        <w:rPr>
          <w:rStyle w:val="fontstyle21"/>
          <w:rFonts w:ascii="標楷體" w:eastAsia="標楷體" w:hAnsi="標楷體" w:hint="eastAsia"/>
          <w:b w:val="0"/>
          <w:color w:val="000000" w:themeColor="text1"/>
          <w:sz w:val="32"/>
          <w:lang w:eastAsia="zh-TW"/>
        </w:rPr>
        <w:t>-</w:t>
      </w:r>
      <w:r w:rsidRPr="00C37354">
        <w:rPr>
          <w:rStyle w:val="fontstyle21"/>
          <w:rFonts w:ascii="標楷體" w:eastAsia="標楷體" w:hAnsi="標楷體" w:hint="eastAsia"/>
          <w:b w:val="0"/>
          <w:color w:val="000000" w:themeColor="text1"/>
          <w:sz w:val="32"/>
          <w:lang w:eastAsia="zh-TW"/>
        </w:rPr>
        <w:t>3821</w:t>
      </w:r>
    </w:p>
    <w:p w:rsidR="009E4D9B" w:rsidRPr="00D06EB4" w:rsidRDefault="009E4D9B" w:rsidP="009E4D9B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收件</w:t>
      </w:r>
      <w:r w:rsidRPr="00D06EB4">
        <w:rPr>
          <w:rStyle w:val="fontstyle01"/>
          <w:rFonts w:hint="default"/>
          <w:color w:val="000000" w:themeColor="text1"/>
          <w:sz w:val="32"/>
          <w:szCs w:val="28"/>
        </w:rPr>
        <w:t>地址：基隆市</w:t>
      </w: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信義區培德路73號（總務處）</w:t>
      </w:r>
    </w:p>
    <w:p w:rsidR="009E4D9B" w:rsidRPr="00D06EB4" w:rsidRDefault="009E4D9B" w:rsidP="009E4D9B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21"/>
          <w:rFonts w:ascii="標楷體" w:eastAsia="標楷體" w:hAnsi="標楷體" w:cs="Mangal"/>
          <w:b w:val="0"/>
          <w:bCs w:val="0"/>
          <w:color w:val="000000" w:themeColor="text1"/>
          <w:sz w:val="32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</w:rPr>
        <w:t>履約期限：決標後</w:t>
      </w: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30</w:t>
      </w:r>
      <w:r w:rsidRPr="00D06EB4">
        <w:rPr>
          <w:rStyle w:val="fontstyle01"/>
          <w:rFonts w:hint="default"/>
          <w:color w:val="000000" w:themeColor="text1"/>
          <w:sz w:val="32"/>
          <w:szCs w:val="28"/>
        </w:rPr>
        <w:t>個</w:t>
      </w:r>
      <w:r w:rsidR="003E00E2">
        <w:rPr>
          <w:rStyle w:val="fontstyle01"/>
          <w:rFonts w:hint="default"/>
          <w:color w:val="000000" w:themeColor="text1"/>
          <w:sz w:val="32"/>
          <w:szCs w:val="28"/>
        </w:rPr>
        <w:t>工作</w:t>
      </w:r>
      <w:r w:rsidRPr="00D06EB4">
        <w:rPr>
          <w:rStyle w:val="fontstyle01"/>
          <w:rFonts w:hint="default"/>
          <w:color w:val="000000" w:themeColor="text1"/>
          <w:sz w:val="32"/>
          <w:szCs w:val="28"/>
        </w:rPr>
        <w:t>天。</w:t>
      </w:r>
      <w:r w:rsidRPr="00D06EB4">
        <w:rPr>
          <w:rFonts w:ascii="標楷體" w:eastAsia="標楷體" w:hAnsi="標楷體"/>
          <w:sz w:val="32"/>
          <w:szCs w:val="28"/>
        </w:rPr>
        <w:t>(1</w:t>
      </w:r>
      <w:r w:rsidR="009555F6">
        <w:rPr>
          <w:rFonts w:ascii="標楷體" w:eastAsia="標楷體" w:hAnsi="標楷體"/>
          <w:sz w:val="32"/>
          <w:szCs w:val="28"/>
        </w:rPr>
        <w:t>1</w:t>
      </w:r>
      <w:r w:rsidR="00804A0F">
        <w:rPr>
          <w:rFonts w:ascii="標楷體" w:eastAsia="標楷體" w:hAnsi="標楷體"/>
          <w:sz w:val="32"/>
          <w:szCs w:val="28"/>
        </w:rPr>
        <w:t>4</w:t>
      </w:r>
      <w:r>
        <w:rPr>
          <w:rFonts w:ascii="標楷體" w:eastAsia="標楷體" w:hAnsi="標楷體" w:hint="eastAsia"/>
          <w:sz w:val="32"/>
          <w:szCs w:val="28"/>
          <w:lang w:eastAsia="zh-TW"/>
        </w:rPr>
        <w:t>/</w:t>
      </w:r>
      <w:r w:rsidR="00804A0F">
        <w:rPr>
          <w:rFonts w:ascii="標楷體" w:eastAsia="標楷體" w:hAnsi="標楷體"/>
          <w:sz w:val="32"/>
          <w:szCs w:val="28"/>
          <w:lang w:eastAsia="zh-TW"/>
        </w:rPr>
        <w:t>0</w:t>
      </w:r>
      <w:r w:rsidR="003E7EE1">
        <w:rPr>
          <w:rFonts w:ascii="標楷體" w:eastAsia="標楷體" w:hAnsi="標楷體"/>
          <w:sz w:val="32"/>
          <w:szCs w:val="28"/>
          <w:lang w:eastAsia="zh-TW"/>
        </w:rPr>
        <w:t>2</w:t>
      </w:r>
      <w:r w:rsidR="009555F6">
        <w:rPr>
          <w:rFonts w:ascii="標楷體" w:eastAsia="標楷體" w:hAnsi="標楷體"/>
          <w:sz w:val="32"/>
          <w:szCs w:val="28"/>
          <w:lang w:eastAsia="zh-TW"/>
        </w:rPr>
        <w:t>/</w:t>
      </w:r>
      <w:r w:rsidR="00545CDC">
        <w:rPr>
          <w:rFonts w:ascii="標楷體" w:eastAsia="標楷體" w:hAnsi="標楷體"/>
          <w:sz w:val="32"/>
          <w:szCs w:val="28"/>
          <w:lang w:eastAsia="zh-TW"/>
        </w:rPr>
        <w:t>12</w:t>
      </w:r>
      <w:r>
        <w:rPr>
          <w:rFonts w:ascii="標楷體" w:eastAsia="標楷體" w:hAnsi="標楷體" w:hint="eastAsia"/>
          <w:sz w:val="32"/>
          <w:szCs w:val="28"/>
          <w:lang w:eastAsia="zh-TW"/>
        </w:rPr>
        <w:t>-1</w:t>
      </w:r>
      <w:r w:rsidR="00925636">
        <w:rPr>
          <w:rFonts w:ascii="標楷體" w:eastAsia="標楷體" w:hAnsi="標楷體"/>
          <w:sz w:val="32"/>
          <w:szCs w:val="28"/>
          <w:lang w:eastAsia="zh-TW"/>
        </w:rPr>
        <w:t>1</w:t>
      </w:r>
      <w:r w:rsidR="00804A0F">
        <w:rPr>
          <w:rFonts w:ascii="標楷體" w:eastAsia="標楷體" w:hAnsi="標楷體"/>
          <w:sz w:val="32"/>
          <w:szCs w:val="28"/>
          <w:lang w:eastAsia="zh-TW"/>
        </w:rPr>
        <w:t>4</w:t>
      </w:r>
      <w:r>
        <w:rPr>
          <w:rFonts w:ascii="標楷體" w:eastAsia="標楷體" w:hAnsi="標楷體" w:hint="eastAsia"/>
          <w:sz w:val="32"/>
          <w:szCs w:val="28"/>
          <w:lang w:eastAsia="zh-TW"/>
        </w:rPr>
        <w:t>/</w:t>
      </w:r>
      <w:r w:rsidR="00BA4C1C">
        <w:rPr>
          <w:rFonts w:ascii="標楷體" w:eastAsia="標楷體" w:hAnsi="標楷體" w:hint="eastAsia"/>
          <w:sz w:val="32"/>
          <w:szCs w:val="28"/>
          <w:lang w:eastAsia="zh-TW"/>
        </w:rPr>
        <w:t>0</w:t>
      </w:r>
      <w:r w:rsidR="00804A0F">
        <w:rPr>
          <w:rFonts w:ascii="標楷體" w:eastAsia="標楷體" w:hAnsi="標楷體" w:hint="eastAsia"/>
          <w:sz w:val="32"/>
          <w:szCs w:val="28"/>
          <w:lang w:eastAsia="zh-TW"/>
        </w:rPr>
        <w:t>3</w:t>
      </w:r>
      <w:r>
        <w:rPr>
          <w:rFonts w:ascii="標楷體" w:eastAsia="標楷體" w:hAnsi="標楷體" w:hint="eastAsia"/>
          <w:sz w:val="32"/>
          <w:szCs w:val="28"/>
          <w:lang w:eastAsia="zh-TW"/>
        </w:rPr>
        <w:t>/</w:t>
      </w:r>
      <w:r w:rsidR="00545CDC">
        <w:rPr>
          <w:rFonts w:ascii="標楷體" w:eastAsia="標楷體" w:hAnsi="標楷體" w:hint="eastAsia"/>
          <w:sz w:val="32"/>
          <w:szCs w:val="28"/>
          <w:lang w:eastAsia="zh-TW"/>
        </w:rPr>
        <w:t>26</w:t>
      </w:r>
      <w:r w:rsidRPr="00D06EB4">
        <w:rPr>
          <w:rFonts w:ascii="標楷體" w:eastAsia="標楷體" w:hAnsi="標楷體"/>
          <w:sz w:val="32"/>
          <w:szCs w:val="28"/>
        </w:rPr>
        <w:t>)</w:t>
      </w:r>
    </w:p>
    <w:p w:rsidR="009E4D9B" w:rsidRPr="00D06EB4" w:rsidRDefault="009E4D9B" w:rsidP="009E4D9B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</w:rPr>
        <w:t>招標方式：公開取得報價單或企劃書。</w:t>
      </w:r>
    </w:p>
    <w:p w:rsidR="00E20C40" w:rsidRPr="00D06EB4" w:rsidRDefault="00E20C40" w:rsidP="00A20EBC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</w:rPr>
        <w:t>押標金金額：</w:t>
      </w:r>
      <w:r w:rsidR="00B10769"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新臺幣</w:t>
      </w:r>
      <w:r w:rsidR="00E71A1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33</w:t>
      </w:r>
      <w:r w:rsidR="00E43442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,</w:t>
      </w:r>
      <w:r w:rsidR="000A4E83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0</w:t>
      </w:r>
      <w:r w:rsidR="00B10769"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00元</w:t>
      </w:r>
      <w:r w:rsidR="00E55A9F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。</w:t>
      </w:r>
    </w:p>
    <w:p w:rsidR="00D06EB4" w:rsidRPr="00A7544F" w:rsidRDefault="00E20C40" w:rsidP="00A20EBC">
      <w:pPr>
        <w:pStyle w:val="Standard"/>
        <w:numPr>
          <w:ilvl w:val="0"/>
          <w:numId w:val="1"/>
        </w:numPr>
        <w:spacing w:line="440" w:lineRule="exact"/>
        <w:ind w:left="643" w:hangingChars="201" w:hanging="643"/>
        <w:rPr>
          <w:rStyle w:val="fontstyle01"/>
          <w:rFonts w:ascii="Liberation Serif" w:eastAsia="SimSun" w:hAnsi="Liberation Serif" w:hint="default"/>
          <w:color w:val="auto"/>
          <w:sz w:val="28"/>
          <w:szCs w:val="24"/>
        </w:rPr>
      </w:pPr>
      <w:r w:rsidRPr="00D06EB4">
        <w:rPr>
          <w:rStyle w:val="fontstyle01"/>
          <w:rFonts w:hint="default"/>
          <w:color w:val="000000" w:themeColor="text1"/>
          <w:sz w:val="32"/>
          <w:szCs w:val="28"/>
        </w:rPr>
        <w:t>履約保證金金額：得標廠商應繳納履約保證金，為新臺幣</w:t>
      </w:r>
      <w:r w:rsidR="00E71A14">
        <w:rPr>
          <w:rStyle w:val="fontstyle01"/>
          <w:rFonts w:hint="default"/>
          <w:color w:val="000000" w:themeColor="text1"/>
          <w:sz w:val="32"/>
          <w:szCs w:val="28"/>
        </w:rPr>
        <w:t>33</w:t>
      </w:r>
      <w:r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,</w:t>
      </w:r>
      <w:r w:rsidR="000A4E83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0</w:t>
      </w:r>
      <w:r w:rsidR="00171330" w:rsidRPr="00D06EB4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0</w:t>
      </w:r>
      <w:r w:rsidRPr="00D06EB4">
        <w:rPr>
          <w:rStyle w:val="fontstyle01"/>
          <w:rFonts w:hint="default"/>
          <w:color w:val="000000" w:themeColor="text1"/>
          <w:sz w:val="32"/>
          <w:szCs w:val="28"/>
        </w:rPr>
        <w:t>0 元。(由押標金轉履約保證金)</w:t>
      </w:r>
    </w:p>
    <w:p w:rsidR="009B1E1A" w:rsidRDefault="009B1E1A" w:rsidP="009B1E1A">
      <w:pPr>
        <w:pStyle w:val="Standard"/>
        <w:numPr>
          <w:ilvl w:val="0"/>
          <w:numId w:val="1"/>
        </w:numPr>
        <w:spacing w:line="440" w:lineRule="exact"/>
        <w:rPr>
          <w:rStyle w:val="fontstyle01"/>
          <w:rFonts w:hint="default"/>
          <w:color w:val="000000" w:themeColor="text1"/>
          <w:sz w:val="32"/>
          <w:szCs w:val="28"/>
          <w:lang w:eastAsia="zh-TW"/>
        </w:rPr>
      </w:pPr>
      <w:r w:rsidRPr="0032165E">
        <w:rPr>
          <w:rStyle w:val="fontstyle01"/>
          <w:rFonts w:hint="default"/>
          <w:color w:val="000000" w:themeColor="text1"/>
          <w:sz w:val="32"/>
          <w:szCs w:val="28"/>
          <w:lang w:eastAsia="zh-TW"/>
        </w:rPr>
        <w:t>標單文件如下：</w:t>
      </w:r>
    </w:p>
    <w:tbl>
      <w:tblPr>
        <w:tblW w:w="6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3684"/>
        <w:gridCol w:w="1134"/>
        <w:gridCol w:w="993"/>
      </w:tblGrid>
      <w:tr w:rsidR="009B1E1A" w:rsidRPr="0032165E" w:rsidTr="001C4049">
        <w:trPr>
          <w:trHeight w:val="340"/>
          <w:jc w:val="center"/>
        </w:trPr>
        <w:tc>
          <w:tcPr>
            <w:tcW w:w="960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165E">
              <w:rPr>
                <w:rFonts w:eastAsia="標楷體" w:hAnsi="標楷體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3684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165E">
              <w:rPr>
                <w:rFonts w:eastAsia="標楷體" w:hAnsi="標楷體"/>
                <w:color w:val="000000"/>
                <w:sz w:val="28"/>
                <w:szCs w:val="28"/>
              </w:rPr>
              <w:t>項　　　　　　　目</w:t>
            </w:r>
          </w:p>
        </w:tc>
        <w:tc>
          <w:tcPr>
            <w:tcW w:w="1134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165E">
              <w:rPr>
                <w:rFonts w:eastAsia="標楷體" w:hAnsi="標楷體" w:hint="eastAsia"/>
                <w:color w:val="000000"/>
                <w:sz w:val="28"/>
                <w:szCs w:val="28"/>
              </w:rPr>
              <w:t>頁</w:t>
            </w:r>
            <w:r w:rsidRPr="0032165E">
              <w:rPr>
                <w:rFonts w:eastAsia="標楷體" w:hAnsi="標楷體"/>
                <w:color w:val="000000"/>
                <w:sz w:val="28"/>
                <w:szCs w:val="28"/>
              </w:rPr>
              <w:t>數</w:t>
            </w:r>
          </w:p>
        </w:tc>
        <w:tc>
          <w:tcPr>
            <w:tcW w:w="993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165E">
              <w:rPr>
                <w:rFonts w:eastAsia="標楷體" w:hAnsi="標楷體"/>
                <w:color w:val="000000"/>
                <w:sz w:val="28"/>
                <w:szCs w:val="28"/>
              </w:rPr>
              <w:t>備註</w:t>
            </w:r>
          </w:p>
        </w:tc>
      </w:tr>
      <w:tr w:rsidR="009B1E1A" w:rsidRPr="0032165E" w:rsidTr="001C4049">
        <w:trPr>
          <w:trHeight w:val="340"/>
          <w:jc w:val="center"/>
        </w:trPr>
        <w:tc>
          <w:tcPr>
            <w:tcW w:w="960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4" w:type="dxa"/>
            <w:vAlign w:val="center"/>
          </w:tcPr>
          <w:p w:rsidR="009B1E1A" w:rsidRPr="0032165E" w:rsidRDefault="009B1E1A" w:rsidP="001C4049">
            <w:pPr>
              <w:spacing w:line="28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bCs/>
                <w:color w:val="000000"/>
                <w:sz w:val="28"/>
                <w:szCs w:val="28"/>
              </w:rPr>
              <w:t>招標投標及契約文件</w:t>
            </w:r>
          </w:p>
        </w:tc>
        <w:tc>
          <w:tcPr>
            <w:tcW w:w="1134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B1E1A" w:rsidRPr="0032165E" w:rsidTr="001C4049">
        <w:trPr>
          <w:trHeight w:val="340"/>
          <w:jc w:val="center"/>
        </w:trPr>
        <w:tc>
          <w:tcPr>
            <w:tcW w:w="960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4" w:type="dxa"/>
            <w:vAlign w:val="center"/>
          </w:tcPr>
          <w:p w:rsidR="009B1E1A" w:rsidRPr="0032165E" w:rsidRDefault="009B1E1A" w:rsidP="001C4049">
            <w:pPr>
              <w:spacing w:line="28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Ansi="標楷體"/>
                <w:bCs/>
                <w:color w:val="000000"/>
                <w:sz w:val="28"/>
                <w:szCs w:val="28"/>
              </w:rPr>
              <w:t>投標須知</w:t>
            </w:r>
          </w:p>
        </w:tc>
        <w:tc>
          <w:tcPr>
            <w:tcW w:w="1134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3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B1E1A" w:rsidRPr="0032165E" w:rsidTr="001C4049">
        <w:trPr>
          <w:trHeight w:val="340"/>
          <w:jc w:val="center"/>
        </w:trPr>
        <w:tc>
          <w:tcPr>
            <w:tcW w:w="960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4" w:type="dxa"/>
            <w:vAlign w:val="center"/>
          </w:tcPr>
          <w:p w:rsidR="009B1E1A" w:rsidRPr="0032165E" w:rsidRDefault="009B1E1A" w:rsidP="001C4049">
            <w:pPr>
              <w:spacing w:line="280" w:lineRule="exac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投標書</w:t>
            </w:r>
          </w:p>
        </w:tc>
        <w:tc>
          <w:tcPr>
            <w:tcW w:w="1134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B1E1A" w:rsidRPr="0032165E" w:rsidTr="001C4049">
        <w:trPr>
          <w:trHeight w:val="340"/>
          <w:jc w:val="center"/>
        </w:trPr>
        <w:tc>
          <w:tcPr>
            <w:tcW w:w="960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4" w:type="dxa"/>
            <w:vAlign w:val="center"/>
          </w:tcPr>
          <w:p w:rsidR="009B1E1A" w:rsidRPr="0032165E" w:rsidRDefault="009B1E1A" w:rsidP="001C4049">
            <w:pPr>
              <w:spacing w:line="280" w:lineRule="exac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Ansi="標楷體"/>
                <w:bCs/>
                <w:color w:val="000000"/>
                <w:sz w:val="28"/>
                <w:szCs w:val="28"/>
              </w:rPr>
              <w:t>投標廠商聲明書</w:t>
            </w:r>
          </w:p>
        </w:tc>
        <w:tc>
          <w:tcPr>
            <w:tcW w:w="1134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B1E1A" w:rsidRPr="0032165E" w:rsidTr="001C4049">
        <w:trPr>
          <w:trHeight w:val="340"/>
          <w:jc w:val="center"/>
        </w:trPr>
        <w:tc>
          <w:tcPr>
            <w:tcW w:w="960" w:type="dxa"/>
            <w:vAlign w:val="center"/>
          </w:tcPr>
          <w:p w:rsidR="009B1E1A" w:rsidRPr="0032165E" w:rsidRDefault="0091522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4" w:type="dxa"/>
            <w:vAlign w:val="center"/>
          </w:tcPr>
          <w:p w:rsidR="009B1E1A" w:rsidRPr="0032165E" w:rsidRDefault="009B1E1A" w:rsidP="001C4049">
            <w:pPr>
              <w:spacing w:line="280" w:lineRule="exact"/>
              <w:rPr>
                <w:rFonts w:eastAsia="標楷體" w:hAnsi="標楷體"/>
                <w:bCs/>
                <w:color w:val="000000"/>
                <w:sz w:val="28"/>
                <w:szCs w:val="28"/>
                <w:lang w:eastAsia="zh-TW"/>
              </w:rPr>
            </w:pPr>
            <w:r w:rsidRPr="0032165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退還押標金申請書</w:t>
            </w:r>
            <w:r w:rsidR="008F4BBA">
              <w:rPr>
                <w:rFonts w:eastAsia="標楷體" w:hAnsi="標楷體" w:hint="eastAsia"/>
                <w:bCs/>
                <w:color w:val="000000"/>
                <w:sz w:val="28"/>
                <w:szCs w:val="28"/>
                <w:lang w:eastAsia="zh-TW"/>
              </w:rPr>
              <w:t>暨領據</w:t>
            </w:r>
          </w:p>
        </w:tc>
        <w:tc>
          <w:tcPr>
            <w:tcW w:w="1134" w:type="dxa"/>
            <w:vAlign w:val="center"/>
          </w:tcPr>
          <w:p w:rsidR="009B1E1A" w:rsidRPr="0032165E" w:rsidRDefault="0074533C" w:rsidP="001C4049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  <w:lang w:eastAsia="zh-TW"/>
              </w:rPr>
              <w:t>1</w:t>
            </w:r>
          </w:p>
        </w:tc>
        <w:tc>
          <w:tcPr>
            <w:tcW w:w="993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B1E1A" w:rsidRPr="0032165E" w:rsidTr="001C4049">
        <w:trPr>
          <w:trHeight w:val="340"/>
          <w:jc w:val="center"/>
        </w:trPr>
        <w:tc>
          <w:tcPr>
            <w:tcW w:w="960" w:type="dxa"/>
            <w:vAlign w:val="center"/>
          </w:tcPr>
          <w:p w:rsidR="009B1E1A" w:rsidRPr="0032165E" w:rsidRDefault="0091522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4" w:type="dxa"/>
            <w:vAlign w:val="center"/>
          </w:tcPr>
          <w:p w:rsidR="009B1E1A" w:rsidRPr="0032165E" w:rsidRDefault="009B1E1A" w:rsidP="001C4049">
            <w:pPr>
              <w:spacing w:line="28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委託代理出席開標</w:t>
            </w:r>
            <w:r w:rsidRPr="0032165E">
              <w:rPr>
                <w:rFonts w:eastAsia="標楷體" w:hAnsi="標楷體"/>
                <w:bCs/>
                <w:color w:val="000000"/>
                <w:sz w:val="28"/>
                <w:szCs w:val="28"/>
              </w:rPr>
              <w:t>授權書</w:t>
            </w:r>
          </w:p>
        </w:tc>
        <w:tc>
          <w:tcPr>
            <w:tcW w:w="1134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B1E1A" w:rsidRPr="0032165E" w:rsidTr="001C4049">
        <w:trPr>
          <w:trHeight w:val="340"/>
          <w:jc w:val="center"/>
        </w:trPr>
        <w:tc>
          <w:tcPr>
            <w:tcW w:w="960" w:type="dxa"/>
            <w:vAlign w:val="center"/>
          </w:tcPr>
          <w:p w:rsidR="009B1E1A" w:rsidRPr="0032165E" w:rsidRDefault="0091522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4" w:type="dxa"/>
            <w:vAlign w:val="center"/>
          </w:tcPr>
          <w:p w:rsidR="009B1E1A" w:rsidRPr="0032165E" w:rsidRDefault="009B1E1A" w:rsidP="001C4049">
            <w:pPr>
              <w:spacing w:line="28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外標封</w:t>
            </w:r>
          </w:p>
        </w:tc>
        <w:tc>
          <w:tcPr>
            <w:tcW w:w="1134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32165E">
              <w:rPr>
                <w:rFonts w:eastAsia="標楷體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</w:tcPr>
          <w:p w:rsidR="009B1E1A" w:rsidRPr="0032165E" w:rsidRDefault="009B1E1A" w:rsidP="001C4049">
            <w:pPr>
              <w:spacing w:line="28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D06EB4" w:rsidRDefault="00D06EB4" w:rsidP="009B1E1A">
      <w:pPr>
        <w:pStyle w:val="Standard"/>
        <w:spacing w:line="20" w:lineRule="exact"/>
        <w:rPr>
          <w:rFonts w:eastAsiaTheme="minorEastAsia"/>
          <w:lang w:eastAsia="zh-TW"/>
        </w:rPr>
      </w:pPr>
    </w:p>
    <w:p w:rsidR="00A7544F" w:rsidRPr="00A7544F" w:rsidRDefault="002569F7" w:rsidP="00A7544F">
      <w:pPr>
        <w:rPr>
          <w:rFonts w:eastAsiaTheme="minorEastAsia"/>
          <w:lang w:eastAsia="zh-TW"/>
        </w:rPr>
      </w:pPr>
      <w:r>
        <w:t>詳如附件</w:t>
      </w:r>
      <w:r>
        <w:t>:</w:t>
      </w:r>
      <w:r w:rsidR="00930696" w:rsidRPr="00A7544F">
        <w:rPr>
          <w:rFonts w:eastAsiaTheme="minorEastAsia"/>
          <w:lang w:eastAsia="zh-TW"/>
        </w:rPr>
        <w:t xml:space="preserve"> </w:t>
      </w:r>
      <w:hyperlink r:id="rId8" w:history="1">
        <w:r w:rsidR="001A517A">
          <w:rPr>
            <w:rStyle w:val="ab"/>
            <w:rFonts w:eastAsiaTheme="minorEastAsia"/>
            <w:lang w:eastAsia="zh-TW"/>
          </w:rPr>
          <w:t>標單</w:t>
        </w:r>
        <w:r w:rsidR="001A517A">
          <w:rPr>
            <w:rStyle w:val="ab"/>
            <w:rFonts w:eastAsiaTheme="minorEastAsia"/>
            <w:lang w:eastAsia="zh-TW"/>
          </w:rPr>
          <w:t>文</w:t>
        </w:r>
        <w:r w:rsidR="001A517A">
          <w:rPr>
            <w:rStyle w:val="ab"/>
            <w:rFonts w:eastAsiaTheme="minorEastAsia"/>
            <w:lang w:eastAsia="zh-TW"/>
          </w:rPr>
          <w:t>件</w:t>
        </w:r>
      </w:hyperlink>
    </w:p>
    <w:sectPr w:rsidR="00A7544F" w:rsidRPr="00A7544F" w:rsidSect="00AE18DB">
      <w:pgSz w:w="11906" w:h="16838" w:code="9"/>
      <w:pgMar w:top="1134" w:right="1134" w:bottom="85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92" w:rsidRDefault="005F1592">
      <w:r>
        <w:separator/>
      </w:r>
    </w:p>
  </w:endnote>
  <w:endnote w:type="continuationSeparator" w:id="0">
    <w:p w:rsidR="005F1592" w:rsidRDefault="005F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細黑(P)">
    <w:altName w:val="新細明體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92" w:rsidRDefault="005F1592">
      <w:r>
        <w:rPr>
          <w:color w:val="000000"/>
        </w:rPr>
        <w:separator/>
      </w:r>
    </w:p>
  </w:footnote>
  <w:footnote w:type="continuationSeparator" w:id="0">
    <w:p w:rsidR="005F1592" w:rsidRDefault="005F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54E9"/>
    <w:multiLevelType w:val="hybridMultilevel"/>
    <w:tmpl w:val="40AA1048"/>
    <w:lvl w:ilvl="0" w:tplc="EA9869F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4E"/>
    <w:rsid w:val="00054CD7"/>
    <w:rsid w:val="000828AF"/>
    <w:rsid w:val="000A4E83"/>
    <w:rsid w:val="000A748C"/>
    <w:rsid w:val="000D08F3"/>
    <w:rsid w:val="000F1E1E"/>
    <w:rsid w:val="000F4CBE"/>
    <w:rsid w:val="001024C5"/>
    <w:rsid w:val="00114A88"/>
    <w:rsid w:val="001271C2"/>
    <w:rsid w:val="0014734B"/>
    <w:rsid w:val="00171330"/>
    <w:rsid w:val="001A517A"/>
    <w:rsid w:val="001B603D"/>
    <w:rsid w:val="001D2594"/>
    <w:rsid w:val="001D6666"/>
    <w:rsid w:val="00241168"/>
    <w:rsid w:val="00251DBF"/>
    <w:rsid w:val="002569F7"/>
    <w:rsid w:val="00265AF1"/>
    <w:rsid w:val="002860AE"/>
    <w:rsid w:val="002C7B34"/>
    <w:rsid w:val="002F04E8"/>
    <w:rsid w:val="00353FB1"/>
    <w:rsid w:val="003571CF"/>
    <w:rsid w:val="00357A20"/>
    <w:rsid w:val="003D269E"/>
    <w:rsid w:val="003E00E2"/>
    <w:rsid w:val="003E7EE1"/>
    <w:rsid w:val="003F4FCB"/>
    <w:rsid w:val="0040420A"/>
    <w:rsid w:val="00411A5C"/>
    <w:rsid w:val="004950C7"/>
    <w:rsid w:val="004A2CE2"/>
    <w:rsid w:val="004B65DA"/>
    <w:rsid w:val="004B6E12"/>
    <w:rsid w:val="004F3E4B"/>
    <w:rsid w:val="00510C88"/>
    <w:rsid w:val="0052719F"/>
    <w:rsid w:val="0054484D"/>
    <w:rsid w:val="00545CDC"/>
    <w:rsid w:val="00577B4B"/>
    <w:rsid w:val="005A6A2E"/>
    <w:rsid w:val="005E3CAE"/>
    <w:rsid w:val="005F1592"/>
    <w:rsid w:val="005F464E"/>
    <w:rsid w:val="00607D9B"/>
    <w:rsid w:val="0065744D"/>
    <w:rsid w:val="0066219D"/>
    <w:rsid w:val="0066691C"/>
    <w:rsid w:val="006A3632"/>
    <w:rsid w:val="006A37B8"/>
    <w:rsid w:val="006A3E4F"/>
    <w:rsid w:val="007045EC"/>
    <w:rsid w:val="0074533C"/>
    <w:rsid w:val="00751E80"/>
    <w:rsid w:val="0076294D"/>
    <w:rsid w:val="007A703C"/>
    <w:rsid w:val="00804A0F"/>
    <w:rsid w:val="0080570A"/>
    <w:rsid w:val="00817880"/>
    <w:rsid w:val="008400EC"/>
    <w:rsid w:val="0084405B"/>
    <w:rsid w:val="00860ECC"/>
    <w:rsid w:val="008A6674"/>
    <w:rsid w:val="008B0E8C"/>
    <w:rsid w:val="008B2A4B"/>
    <w:rsid w:val="008C3B5A"/>
    <w:rsid w:val="008F4BBA"/>
    <w:rsid w:val="009135D4"/>
    <w:rsid w:val="009141E5"/>
    <w:rsid w:val="0091522A"/>
    <w:rsid w:val="00925636"/>
    <w:rsid w:val="00930696"/>
    <w:rsid w:val="009338B5"/>
    <w:rsid w:val="0094354F"/>
    <w:rsid w:val="009555F6"/>
    <w:rsid w:val="00980CA1"/>
    <w:rsid w:val="009B1E1A"/>
    <w:rsid w:val="009B36C4"/>
    <w:rsid w:val="009C04E8"/>
    <w:rsid w:val="009D14E8"/>
    <w:rsid w:val="009D25AD"/>
    <w:rsid w:val="009D761D"/>
    <w:rsid w:val="009E10C4"/>
    <w:rsid w:val="009E4372"/>
    <w:rsid w:val="009E4D9B"/>
    <w:rsid w:val="009F4740"/>
    <w:rsid w:val="00A055C1"/>
    <w:rsid w:val="00A07EF4"/>
    <w:rsid w:val="00A20EBC"/>
    <w:rsid w:val="00A45314"/>
    <w:rsid w:val="00A52EFD"/>
    <w:rsid w:val="00A7544F"/>
    <w:rsid w:val="00A90933"/>
    <w:rsid w:val="00AE18DB"/>
    <w:rsid w:val="00AE4313"/>
    <w:rsid w:val="00B10769"/>
    <w:rsid w:val="00B33140"/>
    <w:rsid w:val="00B34A4A"/>
    <w:rsid w:val="00BA4C1C"/>
    <w:rsid w:val="00BB0AE4"/>
    <w:rsid w:val="00BD38F5"/>
    <w:rsid w:val="00BF247E"/>
    <w:rsid w:val="00BF5526"/>
    <w:rsid w:val="00C1190B"/>
    <w:rsid w:val="00C15E1C"/>
    <w:rsid w:val="00C16409"/>
    <w:rsid w:val="00C34E01"/>
    <w:rsid w:val="00C37354"/>
    <w:rsid w:val="00C76605"/>
    <w:rsid w:val="00CA40AB"/>
    <w:rsid w:val="00CA4880"/>
    <w:rsid w:val="00CD6121"/>
    <w:rsid w:val="00CE795C"/>
    <w:rsid w:val="00D06EB4"/>
    <w:rsid w:val="00D2362A"/>
    <w:rsid w:val="00D34658"/>
    <w:rsid w:val="00D37BF5"/>
    <w:rsid w:val="00D71EB9"/>
    <w:rsid w:val="00D910DF"/>
    <w:rsid w:val="00DD7A4A"/>
    <w:rsid w:val="00DF3ECF"/>
    <w:rsid w:val="00E20C40"/>
    <w:rsid w:val="00E246FF"/>
    <w:rsid w:val="00E27842"/>
    <w:rsid w:val="00E43442"/>
    <w:rsid w:val="00E55A9F"/>
    <w:rsid w:val="00E71A14"/>
    <w:rsid w:val="00E76426"/>
    <w:rsid w:val="00E7763D"/>
    <w:rsid w:val="00EA6CF4"/>
    <w:rsid w:val="00EE6E06"/>
    <w:rsid w:val="00F03173"/>
    <w:rsid w:val="00F2433B"/>
    <w:rsid w:val="00F5473C"/>
    <w:rsid w:val="00F66200"/>
    <w:rsid w:val="00FA166C"/>
    <w:rsid w:val="00FD65F1"/>
    <w:rsid w:val="00FE0F28"/>
    <w:rsid w:val="00FE372A"/>
    <w:rsid w:val="00FE7FB4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33A70E-6822-4F5B-8E00-7522AA3C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fontstyle01">
    <w:name w:val="fontstyle01"/>
    <w:basedOn w:val="a0"/>
    <w:rsid w:val="00E20C40"/>
    <w:rPr>
      <w:rFonts w:ascii="標楷體" w:eastAsia="標楷體" w:hAnsi="標楷體" w:hint="eastAsia"/>
      <w:b w:val="0"/>
      <w:bCs w:val="0"/>
      <w:i w:val="0"/>
      <w:iCs w:val="0"/>
      <w:color w:val="000000"/>
      <w:sz w:val="44"/>
      <w:szCs w:val="44"/>
    </w:rPr>
  </w:style>
  <w:style w:type="character" w:customStyle="1" w:styleId="fontstyle21">
    <w:name w:val="fontstyle21"/>
    <w:basedOn w:val="a0"/>
    <w:rsid w:val="00E20C40"/>
    <w:rPr>
      <w:rFonts w:ascii="Arial" w:hAnsi="Arial" w:cs="Arial" w:hint="default"/>
      <w:b/>
      <w:bCs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D06EB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D06EB4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D06EB4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D06EB4"/>
    <w:rPr>
      <w:sz w:val="20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A4880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CA4880"/>
    <w:rPr>
      <w:rFonts w:asciiTheme="majorHAnsi" w:eastAsiaTheme="majorEastAsia" w:hAnsiTheme="majorHAnsi"/>
      <w:sz w:val="18"/>
      <w:szCs w:val="16"/>
    </w:rPr>
  </w:style>
  <w:style w:type="character" w:styleId="ab">
    <w:name w:val="Hyperlink"/>
    <w:basedOn w:val="a0"/>
    <w:uiPriority w:val="99"/>
    <w:unhideWhenUsed/>
    <w:rsid w:val="008A6674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B6E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345678&#25307;&#27161;&#25991;&#2021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A010-F3D0-4141-9698-8CB7FBA1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4</cp:revision>
  <cp:lastPrinted>2025-01-10T02:06:00Z</cp:lastPrinted>
  <dcterms:created xsi:type="dcterms:W3CDTF">2025-02-03T01:22:00Z</dcterms:created>
  <dcterms:modified xsi:type="dcterms:W3CDTF">2025-02-03T03:01:00Z</dcterms:modified>
</cp:coreProperties>
</file>